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3F5AAB" w:rsidRDefault="00C449DE" w:rsidP="00693221">
      <w:pPr>
        <w:tabs>
          <w:tab w:val="left" w:pos="2997"/>
        </w:tabs>
        <w:jc w:val="right"/>
        <w:rPr>
          <w:caps/>
          <w:color w:val="365F91" w:themeColor="accent1" w:themeShade="BF"/>
          <w:sz w:val="44"/>
          <w:szCs w:val="44"/>
        </w:rPr>
      </w:pPr>
      <w:r w:rsidRPr="00C449DE">
        <w:rPr>
          <w:caps/>
          <w:color w:val="365F91" w:themeColor="accent1" w:themeShade="BF"/>
          <w:sz w:val="44"/>
          <w:szCs w:val="44"/>
        </w:rPr>
        <w:t xml:space="preserve">Przepływ prądu </w:t>
      </w:r>
    </w:p>
    <w:p w:rsidR="00C449DE" w:rsidRDefault="00C449DE" w:rsidP="00693221">
      <w:pPr>
        <w:tabs>
          <w:tab w:val="left" w:pos="2997"/>
        </w:tabs>
        <w:jc w:val="right"/>
        <w:rPr>
          <w:caps/>
          <w:color w:val="365F91" w:themeColor="accent1" w:themeShade="BF"/>
          <w:sz w:val="44"/>
          <w:szCs w:val="44"/>
        </w:rPr>
      </w:pPr>
      <w:r w:rsidRPr="00C449DE">
        <w:rPr>
          <w:caps/>
          <w:color w:val="365F91" w:themeColor="accent1" w:themeShade="BF"/>
          <w:sz w:val="44"/>
          <w:szCs w:val="44"/>
        </w:rPr>
        <w:t xml:space="preserve">elektrycznego </w:t>
      </w:r>
    </w:p>
    <w:p w:rsidR="00A814E0" w:rsidRPr="00F1467D" w:rsidRDefault="00C449DE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C449DE">
        <w:rPr>
          <w:caps/>
          <w:color w:val="365F91" w:themeColor="accent1" w:themeShade="BF"/>
          <w:sz w:val="44"/>
          <w:szCs w:val="44"/>
        </w:rPr>
        <w:t>w cieczach i gazach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C449DE" w:rsidRPr="005C6BC8" w:rsidRDefault="00C449DE" w:rsidP="00C449DE">
      <w:pPr>
        <w:pStyle w:val="Nagwek1"/>
      </w:pPr>
      <w:r w:rsidRPr="005C6BC8">
        <w:t xml:space="preserve">Przepływ </w:t>
      </w:r>
      <w:r w:rsidRPr="00C449DE">
        <w:t>prądu</w:t>
      </w:r>
      <w:r w:rsidRPr="005C6BC8">
        <w:t xml:space="preserve"> elektrycznego w cieczach i gazach – scenariusz lekcji</w:t>
      </w:r>
    </w:p>
    <w:p w:rsidR="00C449DE" w:rsidRPr="005C6BC8" w:rsidRDefault="00C449DE" w:rsidP="00C449DE">
      <w:pPr>
        <w:pStyle w:val="Paragraph1"/>
      </w:pPr>
      <w:r w:rsidRPr="005C6BC8">
        <w:rPr>
          <w:bCs/>
        </w:rPr>
        <w:t>Czas:</w:t>
      </w:r>
      <w:r w:rsidRPr="005C6BC8">
        <w:t xml:space="preserve"> 45 minut</w:t>
      </w:r>
    </w:p>
    <w:p w:rsidR="00C449DE" w:rsidRPr="005C6BC8" w:rsidRDefault="00C449DE" w:rsidP="00C449DE">
      <w:pPr>
        <w:pStyle w:val="Paragraph1"/>
      </w:pPr>
      <w:r w:rsidRPr="005C6BC8">
        <w:rPr>
          <w:b/>
          <w:bCs/>
        </w:rPr>
        <w:t>Cele ogólne:</w:t>
      </w:r>
    </w:p>
    <w:p w:rsidR="00C449DE" w:rsidRPr="005C6BC8" w:rsidRDefault="00C449DE" w:rsidP="003F5AAB">
      <w:pPr>
        <w:pStyle w:val="Bullets1"/>
        <w:rPr>
          <w:b/>
        </w:rPr>
      </w:pPr>
      <w:r w:rsidRPr="005C6BC8">
        <w:t>Poznanie warunków przepływu prądu elektrycznego przez ciecze i gazy oraz w próżni.</w:t>
      </w:r>
    </w:p>
    <w:p w:rsidR="00C449DE" w:rsidRPr="00C449DE" w:rsidRDefault="00C449DE" w:rsidP="003F5AAB">
      <w:pPr>
        <w:pStyle w:val="Paragraph1"/>
        <w:jc w:val="left"/>
        <w:rPr>
          <w:b/>
        </w:rPr>
      </w:pPr>
      <w:r w:rsidRPr="00C449DE">
        <w:rPr>
          <w:b/>
        </w:rPr>
        <w:t>Cele szczegółowe – uczeń:</w:t>
      </w:r>
    </w:p>
    <w:p w:rsidR="00C449DE" w:rsidRPr="005C6BC8" w:rsidRDefault="00C449DE" w:rsidP="003F5AAB">
      <w:pPr>
        <w:pStyle w:val="Bullets1"/>
      </w:pPr>
      <w:r w:rsidRPr="005C6BC8">
        <w:t>opisuje przebieg i wynik doświadczenia związanego z badaniem przepływu prądu elektrycznego przez ciecze,</w:t>
      </w:r>
    </w:p>
    <w:p w:rsidR="00C449DE" w:rsidRPr="005C6BC8" w:rsidRDefault="00C449DE" w:rsidP="003F5AAB">
      <w:pPr>
        <w:pStyle w:val="Bullets1"/>
      </w:pPr>
      <w:r w:rsidRPr="005C6BC8">
        <w:t>podaje warunki przepływu prądu elektrycznego przez ciecze, wymienia nośniki prądu elektrycznego w elektrolicie,</w:t>
      </w:r>
    </w:p>
    <w:p w:rsidR="00C449DE" w:rsidRPr="005C6BC8" w:rsidRDefault="00C449DE" w:rsidP="003F5AAB">
      <w:pPr>
        <w:pStyle w:val="Bullets1"/>
      </w:pPr>
      <w:r w:rsidRPr="005C6BC8">
        <w:t>wyjaśnia, na czym polega dysocjacja jonowa i dlaczego w doświadczeniu wzrost stężenia roztworu soli sprawia, że żarówka świeci jaśniej,</w:t>
      </w:r>
    </w:p>
    <w:p w:rsidR="00C449DE" w:rsidRPr="005C6BC8" w:rsidRDefault="00C449DE" w:rsidP="003F5AAB">
      <w:pPr>
        <w:pStyle w:val="Bullets1"/>
      </w:pPr>
      <w:r w:rsidRPr="005C6BC8">
        <w:t>wyjaśnia działanie ogniwa Volty,</w:t>
      </w:r>
    </w:p>
    <w:p w:rsidR="00C449DE" w:rsidRPr="005C6BC8" w:rsidRDefault="00C449DE" w:rsidP="003F5AAB">
      <w:pPr>
        <w:pStyle w:val="Bullets1"/>
      </w:pPr>
      <w:r w:rsidRPr="005C6BC8">
        <w:t>wymienia i opisuje chemiczne źródła energii elektrycznej,</w:t>
      </w:r>
    </w:p>
    <w:p w:rsidR="00C449DE" w:rsidRPr="005C6BC8" w:rsidRDefault="00C449DE" w:rsidP="003F5AAB">
      <w:pPr>
        <w:pStyle w:val="Bullets1"/>
      </w:pPr>
      <w:r w:rsidRPr="005C6BC8">
        <w:t>rozróżnia ogniwo, baterię i akumulator,</w:t>
      </w:r>
    </w:p>
    <w:p w:rsidR="00C449DE" w:rsidRPr="005C6BC8" w:rsidRDefault="00C449DE" w:rsidP="003F5AAB">
      <w:pPr>
        <w:pStyle w:val="Bullets1"/>
      </w:pPr>
      <w:r w:rsidRPr="005C6BC8">
        <w:t>opisuje przepływ prądu elektrycznego przez gazy,</w:t>
      </w:r>
    </w:p>
    <w:p w:rsidR="00C449DE" w:rsidRPr="005C6BC8" w:rsidRDefault="00C449DE" w:rsidP="003F5AAB">
      <w:pPr>
        <w:pStyle w:val="Bullets1"/>
      </w:pPr>
      <w:r w:rsidRPr="005C6BC8">
        <w:t>opisuje przepływ prądu elektrycznego w próżni,</w:t>
      </w:r>
    </w:p>
    <w:p w:rsidR="00C449DE" w:rsidRPr="005C6BC8" w:rsidRDefault="00C449DE" w:rsidP="003F5AAB">
      <w:pPr>
        <w:pStyle w:val="Bullets1"/>
      </w:pPr>
      <w:r w:rsidRPr="005C6BC8">
        <w:t>wykorzystuje owoc lub warzywo jako ogniwo w obwodzie elektrycznym.</w:t>
      </w:r>
    </w:p>
    <w:p w:rsidR="00C449DE" w:rsidRPr="00C449DE" w:rsidRDefault="00C449DE" w:rsidP="00C449DE">
      <w:pPr>
        <w:pStyle w:val="Paragraph1"/>
        <w:rPr>
          <w:b/>
        </w:rPr>
      </w:pPr>
      <w:r w:rsidRPr="00C449DE">
        <w:rPr>
          <w:b/>
        </w:rPr>
        <w:t>Metody:</w:t>
      </w:r>
    </w:p>
    <w:p w:rsidR="00C449DE" w:rsidRPr="005C6BC8" w:rsidRDefault="00C449DE" w:rsidP="00C449DE">
      <w:pPr>
        <w:pStyle w:val="Bullets1"/>
      </w:pPr>
      <w:r w:rsidRPr="005C6BC8">
        <w:t>pokaz,</w:t>
      </w:r>
    </w:p>
    <w:p w:rsidR="00C449DE" w:rsidRPr="005C6BC8" w:rsidRDefault="00C449DE" w:rsidP="00C449DE">
      <w:pPr>
        <w:pStyle w:val="Bullets1"/>
      </w:pPr>
      <w:r w:rsidRPr="005C6BC8">
        <w:t>obserwacje,</w:t>
      </w:r>
    </w:p>
    <w:p w:rsidR="00C449DE" w:rsidRPr="005C6BC8" w:rsidRDefault="00C449DE" w:rsidP="00C449DE">
      <w:pPr>
        <w:pStyle w:val="Bullets1"/>
      </w:pPr>
      <w:r w:rsidRPr="005C6BC8">
        <w:t>doświadczenia,</w:t>
      </w:r>
    </w:p>
    <w:p w:rsidR="00C449DE" w:rsidRPr="005C6BC8" w:rsidRDefault="00C449DE" w:rsidP="00C449DE">
      <w:pPr>
        <w:pStyle w:val="Bullets1"/>
      </w:pPr>
      <w:r w:rsidRPr="005C6BC8">
        <w:t>dyskusja,</w:t>
      </w:r>
    </w:p>
    <w:p w:rsidR="00C449DE" w:rsidRPr="005C6BC8" w:rsidRDefault="00C449DE" w:rsidP="00C449DE">
      <w:pPr>
        <w:pStyle w:val="Bullets1"/>
        <w:rPr>
          <w:b/>
        </w:rPr>
      </w:pPr>
      <w:r w:rsidRPr="005C6BC8">
        <w:t>pogadanka.</w:t>
      </w:r>
    </w:p>
    <w:p w:rsidR="00C449DE" w:rsidRPr="00C449DE" w:rsidRDefault="00C449DE" w:rsidP="00C449DE">
      <w:pPr>
        <w:pStyle w:val="Paragraph1"/>
        <w:rPr>
          <w:b/>
        </w:rPr>
      </w:pPr>
      <w:r w:rsidRPr="00C449DE">
        <w:rPr>
          <w:b/>
        </w:rPr>
        <w:t>Formy pracy:</w:t>
      </w:r>
    </w:p>
    <w:p w:rsidR="00C449DE" w:rsidRPr="005C6BC8" w:rsidRDefault="00C449DE" w:rsidP="00C449DE">
      <w:pPr>
        <w:pStyle w:val="Bullets1"/>
      </w:pPr>
      <w:r w:rsidRPr="005C6BC8">
        <w:t>praca zbiorowa (z całą klasą),</w:t>
      </w:r>
    </w:p>
    <w:p w:rsidR="00C449DE" w:rsidRDefault="00C449DE" w:rsidP="00C449DE">
      <w:pPr>
        <w:pStyle w:val="Bullets1"/>
      </w:pPr>
      <w:r w:rsidRPr="005C6BC8">
        <w:t>praca w grupach.</w:t>
      </w:r>
    </w:p>
    <w:p w:rsidR="00C449DE" w:rsidRPr="00C449DE" w:rsidRDefault="00C449DE" w:rsidP="003F5AAB">
      <w:pPr>
        <w:pStyle w:val="Paragraph1"/>
        <w:spacing w:after="0"/>
        <w:rPr>
          <w:b/>
        </w:rPr>
      </w:pPr>
      <w:r w:rsidRPr="00C449DE">
        <w:rPr>
          <w:b/>
        </w:rPr>
        <w:lastRenderedPageBreak/>
        <w:t>Środki dydaktyczne:</w:t>
      </w:r>
    </w:p>
    <w:p w:rsidR="00C449DE" w:rsidRPr="00C449DE" w:rsidRDefault="00C449DE" w:rsidP="003F5AAB">
      <w:pPr>
        <w:pStyle w:val="Bullets1"/>
        <w:spacing w:after="0"/>
        <w:rPr>
          <w:b/>
        </w:rPr>
      </w:pPr>
      <w:r w:rsidRPr="005C6BC8">
        <w:t xml:space="preserve">przyrządy do doświadczeń: elementy obwodu elektrycznego, woda przegotowana </w:t>
      </w:r>
    </w:p>
    <w:p w:rsidR="00C449DE" w:rsidRPr="005C6BC8" w:rsidRDefault="00C449DE" w:rsidP="003F5AAB">
      <w:pPr>
        <w:pStyle w:val="Bullets1"/>
        <w:numPr>
          <w:ilvl w:val="0"/>
          <w:numId w:val="0"/>
        </w:numPr>
        <w:spacing w:after="0"/>
        <w:ind w:left="284"/>
        <w:rPr>
          <w:b/>
        </w:rPr>
      </w:pPr>
      <w:r w:rsidRPr="005C6BC8">
        <w:t>(lub destylowana), sól, owoc lub warzywo, maszyna elektrostatyczna,</w:t>
      </w:r>
    </w:p>
    <w:p w:rsidR="00C449DE" w:rsidRPr="005C6BC8" w:rsidRDefault="00C449DE" w:rsidP="00C449DE">
      <w:pPr>
        <w:pStyle w:val="Bullets1"/>
        <w:rPr>
          <w:b/>
        </w:rPr>
      </w:pPr>
      <w:r w:rsidRPr="005C6BC8">
        <w:t xml:space="preserve">pokaz slajdów „Ogniwo Volty”, </w:t>
      </w:r>
    </w:p>
    <w:p w:rsidR="00C449DE" w:rsidRPr="005C6BC8" w:rsidRDefault="00C449DE" w:rsidP="00C449DE">
      <w:pPr>
        <w:pStyle w:val="Bullets1"/>
        <w:rPr>
          <w:b/>
        </w:rPr>
      </w:pPr>
      <w:r w:rsidRPr="005C6BC8">
        <w:t>plansza „Ogniwo cynkowo-węglowe”,</w:t>
      </w:r>
    </w:p>
    <w:p w:rsidR="00C449DE" w:rsidRPr="005C6BC8" w:rsidRDefault="00C449DE" w:rsidP="00C449DE">
      <w:pPr>
        <w:pStyle w:val="Bullets1"/>
        <w:rPr>
          <w:b/>
        </w:rPr>
      </w:pPr>
      <w:r w:rsidRPr="005C6BC8">
        <w:t>tekst „Zasady korzystania z urządzeń elektrycznych”,</w:t>
      </w:r>
    </w:p>
    <w:p w:rsidR="00C449DE" w:rsidRPr="005C6BC8" w:rsidRDefault="00C449DE" w:rsidP="00C449DE">
      <w:pPr>
        <w:pStyle w:val="Bullets1"/>
        <w:rPr>
          <w:b/>
        </w:rPr>
      </w:pPr>
      <w:r w:rsidRPr="005C6BC8">
        <w:t xml:space="preserve">link (zdjęcie) „Świecenie gazu”, </w:t>
      </w:r>
      <w:hyperlink r:id="rId9" w:history="1">
        <w:r w:rsidRPr="005C6BC8">
          <w:rPr>
            <w:rStyle w:val="Hipercze"/>
          </w:rPr>
          <w:t>http://upload.wikimedia.org/wikipedia/commons/thumb/2/2f/ArTube.jpg/145px-ArTube.jpg</w:t>
        </w:r>
      </w:hyperlink>
      <w:r w:rsidRPr="005C6BC8">
        <w:t>,</w:t>
      </w:r>
    </w:p>
    <w:p w:rsidR="00A3010F" w:rsidRPr="00A3010F" w:rsidRDefault="00C449DE" w:rsidP="00C449DE">
      <w:pPr>
        <w:pStyle w:val="Bullets1"/>
        <w:rPr>
          <w:b/>
        </w:rPr>
      </w:pPr>
      <w:r w:rsidRPr="005C6BC8">
        <w:t xml:space="preserve">link (zdjęcie) „Lampa próżniowa”, </w:t>
      </w:r>
    </w:p>
    <w:p w:rsidR="00C449DE" w:rsidRPr="005C6BC8" w:rsidRDefault="003903F0" w:rsidP="00A3010F">
      <w:pPr>
        <w:pStyle w:val="Bullets1"/>
        <w:numPr>
          <w:ilvl w:val="0"/>
          <w:numId w:val="0"/>
        </w:numPr>
        <w:ind w:left="284"/>
        <w:rPr>
          <w:b/>
        </w:rPr>
      </w:pPr>
      <w:hyperlink r:id="rId10" w:history="1">
        <w:r w:rsidR="00C449DE" w:rsidRPr="005C6BC8">
          <w:rPr>
            <w:rStyle w:val="Hipercze"/>
          </w:rPr>
          <w:t>http://upload.wikimedia.org/wikipedia/commons/3/31/Lampy-elektronowe-prozniowe.jpg</w:t>
        </w:r>
      </w:hyperlink>
      <w:r w:rsidR="00C449DE" w:rsidRPr="005C6BC8">
        <w:t>,</w:t>
      </w:r>
    </w:p>
    <w:p w:rsidR="00C449DE" w:rsidRPr="005C6BC8" w:rsidRDefault="00C449DE" w:rsidP="00C449DE">
      <w:pPr>
        <w:pStyle w:val="Bullets1"/>
        <w:rPr>
          <w:b/>
        </w:rPr>
      </w:pPr>
      <w:r w:rsidRPr="005C6BC8">
        <w:t>plansza „Pytania sprawdzające”.</w:t>
      </w:r>
    </w:p>
    <w:p w:rsidR="00C449DE" w:rsidRPr="005C6BC8" w:rsidRDefault="00C449DE" w:rsidP="00C449DE">
      <w:pPr>
        <w:pStyle w:val="Nagwek1"/>
      </w:pPr>
      <w:r w:rsidRPr="005C6BC8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C449DE" w:rsidRPr="005C6BC8" w:rsidTr="00C449DE">
        <w:trPr>
          <w:trHeight w:val="448"/>
        </w:trPr>
        <w:tc>
          <w:tcPr>
            <w:tcW w:w="4644" w:type="dxa"/>
            <w:vAlign w:val="center"/>
          </w:tcPr>
          <w:p w:rsidR="00C449DE" w:rsidRPr="00C449DE" w:rsidRDefault="00C449DE" w:rsidP="00C449DE">
            <w:pPr>
              <w:spacing w:after="0"/>
              <w:rPr>
                <w:b/>
              </w:rPr>
            </w:pPr>
            <w:r w:rsidRPr="00C449DE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C449DE" w:rsidRPr="00C449DE" w:rsidRDefault="00C449DE" w:rsidP="00C449DE">
            <w:pPr>
              <w:spacing w:after="0"/>
              <w:rPr>
                <w:b/>
              </w:rPr>
            </w:pPr>
            <w:r w:rsidRPr="00C449DE">
              <w:rPr>
                <w:b/>
              </w:rPr>
              <w:t>Uwagi, wykorzystanie środków dydaktycznych</w:t>
            </w:r>
          </w:p>
        </w:tc>
      </w:tr>
      <w:tr w:rsidR="00C449DE" w:rsidRPr="005C6BC8" w:rsidTr="0092123C">
        <w:tc>
          <w:tcPr>
            <w:tcW w:w="4644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Wprowadzenie do tematu – zbudowanie obwodu elektrycznego złożonego ze źródła (np. baterii), żarówki, przewodów i naczynia </w:t>
            </w:r>
          </w:p>
          <w:p w:rsidR="00C449DE" w:rsidRP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z przegotowaną lub destylowaną wodą.</w:t>
            </w:r>
          </w:p>
          <w:p w:rsidR="00A3010F" w:rsidRDefault="00C449DE" w:rsidP="00A3010F">
            <w:pPr>
              <w:pStyle w:val="BulletsTable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A3010F">
              <w:rPr>
                <w:sz w:val="22"/>
                <w:szCs w:val="22"/>
              </w:rPr>
              <w:t>Dyskusja z uczniami:</w:t>
            </w:r>
            <w:r w:rsidR="00A3010F" w:rsidRPr="00A3010F">
              <w:rPr>
                <w:sz w:val="22"/>
                <w:szCs w:val="22"/>
              </w:rPr>
              <w:t xml:space="preserve"> </w:t>
            </w:r>
          </w:p>
          <w:p w:rsidR="00A3010F" w:rsidRDefault="00C449DE" w:rsidP="00A3010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3010F">
              <w:rPr>
                <w:sz w:val="22"/>
                <w:szCs w:val="22"/>
              </w:rPr>
              <w:t>Dlaczego żarówka nie świeci</w:t>
            </w:r>
            <w:r w:rsidR="00A3010F">
              <w:rPr>
                <w:sz w:val="22"/>
                <w:szCs w:val="22"/>
              </w:rPr>
              <w:t xml:space="preserve">. </w:t>
            </w:r>
          </w:p>
          <w:p w:rsidR="00FA7152" w:rsidRDefault="00C449DE" w:rsidP="00A3010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Co można zrobić, aby żarówka zaczęła świecić</w:t>
            </w:r>
            <w:r w:rsidR="00A3010F">
              <w:rPr>
                <w:sz w:val="22"/>
                <w:szCs w:val="22"/>
              </w:rPr>
              <w:t>.</w:t>
            </w:r>
          </w:p>
          <w:p w:rsidR="00A3010F" w:rsidRPr="00C449DE" w:rsidRDefault="00A3010F" w:rsidP="00A3010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Po zamknięciu obwodu składającego </w:t>
            </w:r>
          </w:p>
          <w:p w:rsidR="00C449DE" w:rsidRP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się z wymienionych elementów prąd </w:t>
            </w:r>
          </w:p>
          <w:p w:rsidR="00C449DE" w:rsidRP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nie płynie – żarówka nie świeci. </w:t>
            </w:r>
          </w:p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Warto przypomnieć uczniom, </w:t>
            </w:r>
          </w:p>
          <w:p w:rsidR="00C449DE" w:rsidRP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że do przepływu prądu potrzebne są nośniki prądu, którymi w metalach są elektrony.</w:t>
            </w:r>
          </w:p>
        </w:tc>
      </w:tr>
      <w:tr w:rsidR="00C449DE" w:rsidRPr="005C6BC8" w:rsidTr="0092123C">
        <w:tc>
          <w:tcPr>
            <w:tcW w:w="4644" w:type="dxa"/>
          </w:tcPr>
          <w:p w:rsidR="00FA7152" w:rsidRDefault="00C449DE" w:rsidP="00A3010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3010F">
              <w:rPr>
                <w:sz w:val="22"/>
                <w:szCs w:val="22"/>
              </w:rPr>
              <w:t>Powtórzenie doświadczenia; tym razem do wody dosypujemy soli (najpierw odrobinę, potem więcej).</w:t>
            </w:r>
          </w:p>
          <w:p w:rsidR="00A3010F" w:rsidRPr="00C449DE" w:rsidRDefault="00A3010F" w:rsidP="00A3010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Roztwór wody z solą przewodzi prąd elektryczny – żarówka świeci.</w:t>
            </w:r>
          </w:p>
        </w:tc>
      </w:tr>
      <w:tr w:rsidR="00C449DE" w:rsidRPr="005C6BC8" w:rsidTr="0092123C">
        <w:tc>
          <w:tcPr>
            <w:tcW w:w="4644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Wprowadzenie pojęcia elektrolitu, omówienie dysocjacji jonowej.</w:t>
            </w:r>
          </w:p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Omówienie różnic między ogniwem, baterią </w:t>
            </w:r>
          </w:p>
          <w:p w:rsidR="00C449DE" w:rsidRP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i akumulatorem.</w:t>
            </w:r>
          </w:p>
        </w:tc>
        <w:tc>
          <w:tcPr>
            <w:tcW w:w="4678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Elektrolity, czyli wodne roztwory kwasów, zasad i soli, pod wpływem wody ulegają dysocjacji jonowej – rozpadają się na kationy </w:t>
            </w:r>
          </w:p>
          <w:p w:rsidR="00C449DE" w:rsidRP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i aniony.</w:t>
            </w:r>
          </w:p>
          <w:p w:rsidR="00C449DE" w:rsidRPr="00D24293" w:rsidRDefault="00C449DE" w:rsidP="00D24293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Wyświetlenie pokazu slajdów „Ogniwo Volty”. Wyświetlenie planszy „</w:t>
            </w:r>
            <w:r w:rsidRPr="00C449DE">
              <w:rPr>
                <w:iCs/>
                <w:sz w:val="22"/>
                <w:szCs w:val="22"/>
              </w:rPr>
              <w:t>Ogniwo cynkowo-węglowe”.</w:t>
            </w:r>
          </w:p>
        </w:tc>
      </w:tr>
      <w:tr w:rsidR="00C449DE" w:rsidRPr="005C6BC8" w:rsidTr="0092123C">
        <w:tc>
          <w:tcPr>
            <w:tcW w:w="4644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iCs/>
                <w:sz w:val="22"/>
                <w:szCs w:val="22"/>
              </w:rPr>
              <w:t>Wykonanie p</w:t>
            </w:r>
            <w:r w:rsidRPr="00C449DE">
              <w:rPr>
                <w:sz w:val="22"/>
                <w:szCs w:val="22"/>
              </w:rPr>
              <w:t xml:space="preserve">rzez uczniów doświadczenia, </w:t>
            </w:r>
          </w:p>
          <w:p w:rsidR="00C449DE" w:rsidRP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w którym za ogniwo posłuży jabłko </w:t>
            </w:r>
          </w:p>
          <w:p w:rsid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lub kiszony ogórek.</w:t>
            </w:r>
          </w:p>
          <w:p w:rsidR="00A3010F" w:rsidRPr="00C449DE" w:rsidRDefault="00A3010F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Ważne, aby druciki wbite w owoc </w:t>
            </w:r>
          </w:p>
          <w:p w:rsidR="00FA7152" w:rsidRPr="00C449DE" w:rsidRDefault="00C449DE" w:rsidP="00A3010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lub warzywo były wykonane z różnych metali.</w:t>
            </w:r>
          </w:p>
        </w:tc>
      </w:tr>
      <w:tr w:rsidR="00C449DE" w:rsidRPr="005C6BC8" w:rsidTr="0092123C">
        <w:tc>
          <w:tcPr>
            <w:tcW w:w="4644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Przedyskutowanie z uczniami zasad bezpieczeństwa – organizm człowieka, podobnie jak inne organizmy, przewodzi prąd elektryczny, ponieważ zawiera elektrolity.</w:t>
            </w:r>
          </w:p>
        </w:tc>
        <w:tc>
          <w:tcPr>
            <w:tcW w:w="4678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Przepływ prądu przez organizm zagraża zdrowiu i życiu – podczas korzystania </w:t>
            </w:r>
          </w:p>
          <w:p w:rsidR="00A3010F" w:rsidRP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z urządzeń elektrycznych należy przestrzegać zasad bezpieczeństwa.</w:t>
            </w:r>
          </w:p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lastRenderedPageBreak/>
              <w:t xml:space="preserve">Wykorzystanie tekstu „Zasady korzystania </w:t>
            </w:r>
          </w:p>
          <w:p w:rsidR="00C449DE" w:rsidRP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z urządzeń elektrycznych”.</w:t>
            </w:r>
          </w:p>
        </w:tc>
      </w:tr>
      <w:tr w:rsidR="00C449DE" w:rsidRPr="005C6BC8" w:rsidTr="0092123C">
        <w:tc>
          <w:tcPr>
            <w:tcW w:w="4644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lastRenderedPageBreak/>
              <w:t>Demonstracja przeskoku iskry elektrycznej między biegunami maszyny elektrostatycznej.</w:t>
            </w:r>
          </w:p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Omówienie warunków przepływu prądu elektrycznego przez gaz.</w:t>
            </w:r>
          </w:p>
        </w:tc>
        <w:tc>
          <w:tcPr>
            <w:tcW w:w="4678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Przez gaz przepływa prąd, jeśli napięcie elektryczne jest wystarczająco duże, </w:t>
            </w:r>
          </w:p>
          <w:p w:rsidR="00C449DE" w:rsidRP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aby rozpoczęła się jonizacja. Wtedy obserwujemy świecenie gazu, </w:t>
            </w:r>
          </w:p>
          <w:p w:rsidR="00C449DE" w:rsidRP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co wykorzystywane jest w świetlówkach </w:t>
            </w:r>
          </w:p>
          <w:p w:rsidR="00C449DE" w:rsidRP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i neonówkach.</w:t>
            </w:r>
          </w:p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Barwa emitowanego światła podczas przepływu prądu zależy od rodzaju gazu.</w:t>
            </w:r>
          </w:p>
          <w:p w:rsid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Wyświetlenie zdjęcia „Świecenie gazu”,  http://upload.wikimedia.org/wikipedia/ commons/thumb/2/2f/ArTube.jpg/</w:t>
            </w:r>
          </w:p>
          <w:p w:rsidR="00C449DE" w:rsidRPr="00C449DE" w:rsidRDefault="00C449DE" w:rsidP="00C449D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145px-ArTube.jpg</w:t>
            </w:r>
          </w:p>
        </w:tc>
      </w:tr>
      <w:tr w:rsidR="00C449DE" w:rsidRPr="005C6BC8" w:rsidTr="0092123C">
        <w:tc>
          <w:tcPr>
            <w:tcW w:w="4644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Omówienie warunków przepływu prądu elektrycznego w próżni.</w:t>
            </w:r>
          </w:p>
        </w:tc>
        <w:tc>
          <w:tcPr>
            <w:tcW w:w="4678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Wskutek ogrzewania katody lampy próżniowej uwalniane są elektrony, które stają się nośnikami prądu elektrycznego, poruszając się w próżni pod wpływem pola elektrycznego (od katody do anody).</w:t>
            </w:r>
          </w:p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 xml:space="preserve">Wyświetlenie zdjęcia „Lampa próżniowa”, </w:t>
            </w:r>
            <w:hyperlink r:id="rId11" w:history="1">
              <w:r w:rsidRPr="00C449DE">
                <w:rPr>
                  <w:rStyle w:val="Hipercze"/>
                  <w:color w:val="auto"/>
                  <w:sz w:val="22"/>
                  <w:szCs w:val="22"/>
                  <w:u w:val="none"/>
                </w:rPr>
                <w:t>http://upload.wikimedia.org/wikipedia/ commons/3/31/Lampy-elektronowe-prozniowe.jpg</w:t>
              </w:r>
            </w:hyperlink>
          </w:p>
        </w:tc>
      </w:tr>
      <w:tr w:rsidR="00C449DE" w:rsidRPr="005C6BC8" w:rsidTr="0092123C">
        <w:tc>
          <w:tcPr>
            <w:tcW w:w="4644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Podsumowanie i zakończenie lekcji.</w:t>
            </w:r>
          </w:p>
        </w:tc>
        <w:tc>
          <w:tcPr>
            <w:tcW w:w="4678" w:type="dxa"/>
          </w:tcPr>
          <w:p w:rsidR="00C449DE" w:rsidRPr="00C449DE" w:rsidRDefault="00C449DE" w:rsidP="00C449DE">
            <w:pPr>
              <w:pStyle w:val="BulletsTable"/>
              <w:rPr>
                <w:sz w:val="22"/>
                <w:szCs w:val="22"/>
              </w:rPr>
            </w:pPr>
            <w:r w:rsidRPr="00C449DE">
              <w:rPr>
                <w:sz w:val="22"/>
                <w:szCs w:val="22"/>
              </w:rPr>
              <w:t>Przykłady pytań podsumowujących wiadomości zdobyte na lekcji – „Pytania sprawdzające”.</w:t>
            </w:r>
          </w:p>
        </w:tc>
      </w:tr>
    </w:tbl>
    <w:p w:rsidR="00C449DE" w:rsidRDefault="00C449DE" w:rsidP="00C449DE">
      <w:pPr>
        <w:pStyle w:val="Nagwek1"/>
      </w:pPr>
      <w:r>
        <w:t>Pytania sprawdzające</w:t>
      </w:r>
    </w:p>
    <w:p w:rsidR="00C449DE" w:rsidRDefault="00C449DE" w:rsidP="00C449DE">
      <w:pPr>
        <w:pStyle w:val="Numbers1"/>
      </w:pPr>
      <w:r>
        <w:t>Wyjaśnij, w jakich warunkach przez ciecze płynie prąd elektryczny.</w:t>
      </w:r>
    </w:p>
    <w:p w:rsidR="00C449DE" w:rsidRDefault="00C449DE" w:rsidP="00C449DE">
      <w:pPr>
        <w:pStyle w:val="Numbers1"/>
      </w:pPr>
      <w:r>
        <w:t>Opisz warunki przepływu prądu elektrycznego przez gaz.</w:t>
      </w:r>
    </w:p>
    <w:p w:rsidR="008264BA" w:rsidRPr="008264BA" w:rsidRDefault="00C449DE" w:rsidP="00C449DE">
      <w:pPr>
        <w:pStyle w:val="Numbers1"/>
      </w:pPr>
      <w:r>
        <w:t>Wyjaśnij, czym akumulator różni się od innych ogn</w:t>
      </w:r>
      <w:bookmarkStart w:id="0" w:name="_GoBack"/>
      <w:bookmarkEnd w:id="0"/>
      <w:r>
        <w:t>iw.</w:t>
      </w:r>
    </w:p>
    <w:sectPr w:rsidR="008264BA" w:rsidRPr="008264BA" w:rsidSect="00C52D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F0" w:rsidRDefault="003903F0" w:rsidP="00A814E0">
      <w:pPr>
        <w:spacing w:after="0" w:line="240" w:lineRule="auto"/>
      </w:pPr>
      <w:r>
        <w:separator/>
      </w:r>
    </w:p>
  </w:endnote>
  <w:endnote w:type="continuationSeparator" w:id="0">
    <w:p w:rsidR="003903F0" w:rsidRDefault="003903F0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F0" w:rsidRDefault="003903F0" w:rsidP="00A814E0">
      <w:pPr>
        <w:spacing w:after="0" w:line="240" w:lineRule="auto"/>
      </w:pPr>
      <w:r>
        <w:separator/>
      </w:r>
    </w:p>
  </w:footnote>
  <w:footnote w:type="continuationSeparator" w:id="0">
    <w:p w:rsidR="003903F0" w:rsidRDefault="003903F0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497C59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343831">
          <w:instrText xml:space="preserve"> PAGE   \* MERGEFORMAT </w:instrText>
        </w:r>
        <w:r>
          <w:fldChar w:fldCharType="separate"/>
        </w:r>
        <w:r w:rsidR="00D24293" w:rsidRPr="00D2429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557B64"/>
    <w:multiLevelType w:val="hybridMultilevel"/>
    <w:tmpl w:val="F7284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D4588"/>
    <w:multiLevelType w:val="hybridMultilevel"/>
    <w:tmpl w:val="8230F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137BBC"/>
    <w:multiLevelType w:val="hybridMultilevel"/>
    <w:tmpl w:val="E8662E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8">
    <w:nsid w:val="344A3E4E"/>
    <w:multiLevelType w:val="hybridMultilevel"/>
    <w:tmpl w:val="33827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2766F3"/>
    <w:multiLevelType w:val="hybridMultilevel"/>
    <w:tmpl w:val="788067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E56681"/>
    <w:multiLevelType w:val="hybridMultilevel"/>
    <w:tmpl w:val="AC98B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7053CC"/>
    <w:multiLevelType w:val="hybridMultilevel"/>
    <w:tmpl w:val="6A34BDAC"/>
    <w:lvl w:ilvl="0" w:tplc="BD3089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1" w:tplc="D3AE4040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81A72"/>
    <w:multiLevelType w:val="hybridMultilevel"/>
    <w:tmpl w:val="0BB8F8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D4D0E"/>
    <w:multiLevelType w:val="hybridMultilevel"/>
    <w:tmpl w:val="D3D4E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1E516E"/>
    <w:multiLevelType w:val="hybridMultilevel"/>
    <w:tmpl w:val="B9C43D6A"/>
    <w:lvl w:ilvl="0" w:tplc="FA984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F6B12"/>
    <w:multiLevelType w:val="hybridMultilevel"/>
    <w:tmpl w:val="A7420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7C7AA4"/>
    <w:multiLevelType w:val="hybridMultilevel"/>
    <w:tmpl w:val="2CB0B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4568CF"/>
    <w:multiLevelType w:val="hybridMultilevel"/>
    <w:tmpl w:val="C5B8AAEE"/>
    <w:lvl w:ilvl="0" w:tplc="DFDEFF7E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13"/>
  </w:num>
  <w:num w:numId="4">
    <w:abstractNumId w:val="14"/>
  </w:num>
  <w:num w:numId="5">
    <w:abstractNumId w:val="26"/>
  </w:num>
  <w:num w:numId="6">
    <w:abstractNumId w:val="44"/>
  </w:num>
  <w:num w:numId="7">
    <w:abstractNumId w:val="45"/>
  </w:num>
  <w:num w:numId="8">
    <w:abstractNumId w:val="23"/>
  </w:num>
  <w:num w:numId="9">
    <w:abstractNumId w:val="32"/>
  </w:num>
  <w:num w:numId="10">
    <w:abstractNumId w:val="39"/>
  </w:num>
  <w:num w:numId="11">
    <w:abstractNumId w:val="6"/>
  </w:num>
  <w:num w:numId="12">
    <w:abstractNumId w:val="37"/>
  </w:num>
  <w:num w:numId="13">
    <w:abstractNumId w:val="30"/>
  </w:num>
  <w:num w:numId="14">
    <w:abstractNumId w:val="33"/>
  </w:num>
  <w:num w:numId="15">
    <w:abstractNumId w:val="11"/>
  </w:num>
  <w:num w:numId="16">
    <w:abstractNumId w:val="9"/>
  </w:num>
  <w:num w:numId="17">
    <w:abstractNumId w:val="27"/>
  </w:num>
  <w:num w:numId="18">
    <w:abstractNumId w:val="40"/>
    <w:lvlOverride w:ilvl="0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5"/>
  </w:num>
  <w:num w:numId="25">
    <w:abstractNumId w:val="16"/>
  </w:num>
  <w:num w:numId="26">
    <w:abstractNumId w:val="22"/>
  </w:num>
  <w:num w:numId="27">
    <w:abstractNumId w:val="42"/>
  </w:num>
  <w:num w:numId="28">
    <w:abstractNumId w:val="36"/>
  </w:num>
  <w:num w:numId="29">
    <w:abstractNumId w:val="8"/>
  </w:num>
  <w:num w:numId="30">
    <w:abstractNumId w:val="7"/>
  </w:num>
  <w:num w:numId="31">
    <w:abstractNumId w:val="18"/>
  </w:num>
  <w:num w:numId="32">
    <w:abstractNumId w:val="24"/>
  </w:num>
  <w:num w:numId="33">
    <w:abstractNumId w:val="19"/>
  </w:num>
  <w:num w:numId="34">
    <w:abstractNumId w:val="2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3"/>
  </w:num>
  <w:num w:numId="38">
    <w:abstractNumId w:val="34"/>
  </w:num>
  <w:num w:numId="39">
    <w:abstractNumId w:val="28"/>
  </w:num>
  <w:num w:numId="40">
    <w:abstractNumId w:val="17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2060DE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903F0"/>
    <w:rsid w:val="003C6074"/>
    <w:rsid w:val="003D0CEF"/>
    <w:rsid w:val="003F5AAB"/>
    <w:rsid w:val="00430D6C"/>
    <w:rsid w:val="004418C1"/>
    <w:rsid w:val="00467940"/>
    <w:rsid w:val="004869FD"/>
    <w:rsid w:val="0049210E"/>
    <w:rsid w:val="00497C59"/>
    <w:rsid w:val="004B5B44"/>
    <w:rsid w:val="005657E1"/>
    <w:rsid w:val="00570352"/>
    <w:rsid w:val="005A6C44"/>
    <w:rsid w:val="005C5746"/>
    <w:rsid w:val="005E374A"/>
    <w:rsid w:val="005F54CB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70624"/>
    <w:rsid w:val="0099249B"/>
    <w:rsid w:val="00A035FB"/>
    <w:rsid w:val="00A04C8A"/>
    <w:rsid w:val="00A147C8"/>
    <w:rsid w:val="00A3010F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E22EB"/>
    <w:rsid w:val="00BF020A"/>
    <w:rsid w:val="00C048F4"/>
    <w:rsid w:val="00C449DE"/>
    <w:rsid w:val="00C45B22"/>
    <w:rsid w:val="00C52DAC"/>
    <w:rsid w:val="00C822DD"/>
    <w:rsid w:val="00CA4E84"/>
    <w:rsid w:val="00D24293"/>
    <w:rsid w:val="00D3326F"/>
    <w:rsid w:val="00D44EAA"/>
    <w:rsid w:val="00D4677E"/>
    <w:rsid w:val="00D628DE"/>
    <w:rsid w:val="00D64256"/>
    <w:rsid w:val="00D67800"/>
    <w:rsid w:val="00D76C28"/>
    <w:rsid w:val="00DF195A"/>
    <w:rsid w:val="00DF50B5"/>
    <w:rsid w:val="00E0521F"/>
    <w:rsid w:val="00E660D9"/>
    <w:rsid w:val="00ED0D41"/>
    <w:rsid w:val="00F02B19"/>
    <w:rsid w:val="00F1467D"/>
    <w:rsid w:val="00F40831"/>
    <w:rsid w:val="00F4393E"/>
    <w:rsid w:val="00F70386"/>
    <w:rsid w:val="00F868BE"/>
    <w:rsid w:val="00FA7152"/>
    <w:rsid w:val="00FB205B"/>
    <w:rsid w:val="00FF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3EC63-833C-4C0C-89DE-E9AD0263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C59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49DE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49DE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%20commons/3/31/Lampy-elektronowe-prozniowe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pload.wikimedia.org/wikipedia/commons/3/31/Lampy-elektronowe-prozniow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thumb/2/2f/ArTube.jpg/145px-ArTube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877D-72F1-41AB-B935-7850D047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682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Sławomir Życiński</cp:lastModifiedBy>
  <cp:revision>7</cp:revision>
  <cp:lastPrinted>2014-05-07T18:29:00Z</cp:lastPrinted>
  <dcterms:created xsi:type="dcterms:W3CDTF">2014-05-01T16:45:00Z</dcterms:created>
  <dcterms:modified xsi:type="dcterms:W3CDTF">2014-07-01T11:50:00Z</dcterms:modified>
</cp:coreProperties>
</file>