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D52289" w:rsidRDefault="00693221" w:rsidP="00A814E0">
      <w:pPr>
        <w:tabs>
          <w:tab w:val="left" w:pos="837"/>
        </w:tabs>
      </w:pPr>
      <w:r w:rsidRPr="00D5228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D52289">
        <w:tab/>
      </w:r>
    </w:p>
    <w:p w:rsidR="00A814E0" w:rsidRPr="00D5228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D52289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60D6B" w:rsidRPr="00D52289" w:rsidRDefault="00660D6B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430D6C" w:rsidRPr="00D52289" w:rsidRDefault="00430D6C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</w:pPr>
    </w:p>
    <w:p w:rsidR="00693221" w:rsidRPr="00D52289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D52289" w:rsidRDefault="00B86296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D52289">
        <w:rPr>
          <w:bCs/>
          <w:caps/>
          <w:color w:val="365F91" w:themeColor="accent1" w:themeShade="BF"/>
          <w:sz w:val="44"/>
          <w:szCs w:val="44"/>
        </w:rPr>
        <w:t>Zjawisko</w:t>
      </w:r>
      <w:r w:rsidR="00025B0B" w:rsidRPr="00D52289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D52289">
        <w:rPr>
          <w:bCs/>
          <w:caps/>
          <w:color w:val="365F91" w:themeColor="accent1" w:themeShade="BF"/>
          <w:sz w:val="44"/>
          <w:szCs w:val="44"/>
        </w:rPr>
        <w:t xml:space="preserve"> fotoelektryczne</w:t>
      </w:r>
    </w:p>
    <w:p w:rsidR="00693221" w:rsidRPr="00D52289" w:rsidRDefault="00693221" w:rsidP="00693221">
      <w:pPr>
        <w:tabs>
          <w:tab w:val="left" w:pos="2997"/>
        </w:tabs>
        <w:jc w:val="right"/>
      </w:pP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  <w:r w:rsidRPr="00D52289">
        <w:tab/>
      </w: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</w:p>
    <w:p w:rsidR="00A814E0" w:rsidRPr="00D52289" w:rsidRDefault="00A814E0" w:rsidP="00A814E0">
      <w:pPr>
        <w:tabs>
          <w:tab w:val="left" w:pos="837"/>
        </w:tabs>
      </w:pPr>
    </w:p>
    <w:p w:rsidR="00B86296" w:rsidRPr="00D52289" w:rsidRDefault="00B86296" w:rsidP="009F2636">
      <w:pPr>
        <w:pStyle w:val="Nagwek1"/>
      </w:pPr>
      <w:r w:rsidRPr="00D52289">
        <w:lastRenderedPageBreak/>
        <w:t>Zjawisko fotoelektryczne – scenariusz lekcji</w:t>
      </w:r>
    </w:p>
    <w:p w:rsidR="00B86296" w:rsidRPr="00D52289" w:rsidRDefault="00B86296" w:rsidP="009F2636">
      <w:pPr>
        <w:pStyle w:val="Paragraph1"/>
      </w:pPr>
      <w:r w:rsidRPr="00D52289">
        <w:rPr>
          <w:b/>
          <w:bCs/>
        </w:rPr>
        <w:t>Czas:</w:t>
      </w:r>
      <w:r w:rsidRPr="00D52289">
        <w:t xml:space="preserve"> 90 minut</w:t>
      </w:r>
    </w:p>
    <w:p w:rsidR="00B86296" w:rsidRPr="00D52289" w:rsidRDefault="00B86296" w:rsidP="009F2636">
      <w:pPr>
        <w:pStyle w:val="Paragraph1"/>
      </w:pPr>
      <w:r w:rsidRPr="00D52289">
        <w:rPr>
          <w:b/>
          <w:bCs/>
        </w:rPr>
        <w:t>Cele ogólne:</w:t>
      </w:r>
    </w:p>
    <w:p w:rsidR="00B86296" w:rsidRPr="00D52289" w:rsidRDefault="00B86296" w:rsidP="009F2636">
      <w:pPr>
        <w:pStyle w:val="Bullets1"/>
        <w:rPr>
          <w:b/>
        </w:rPr>
      </w:pPr>
      <w:r w:rsidRPr="00D52289">
        <w:t>Wyjaśnienie zjawiska fotoelektrycznego.</w:t>
      </w:r>
    </w:p>
    <w:p w:rsidR="00B86296" w:rsidRPr="00D52289" w:rsidRDefault="00B86296" w:rsidP="009F2636">
      <w:pPr>
        <w:pStyle w:val="Bullets1"/>
        <w:rPr>
          <w:b/>
        </w:rPr>
      </w:pPr>
      <w:r w:rsidRPr="00D52289">
        <w:t>Zapoznanie z praktycznymi zastosowaniami zjawiska fotoelektrycznego.</w:t>
      </w:r>
    </w:p>
    <w:p w:rsidR="00B86296" w:rsidRPr="00D52289" w:rsidRDefault="00B86296" w:rsidP="009F2636">
      <w:pPr>
        <w:pStyle w:val="Paragraph1"/>
        <w:rPr>
          <w:b/>
        </w:rPr>
      </w:pPr>
      <w:r w:rsidRPr="00D52289">
        <w:rPr>
          <w:b/>
        </w:rPr>
        <w:t>Cele szczegółowe – uczeń:</w:t>
      </w:r>
    </w:p>
    <w:p w:rsidR="00B86296" w:rsidRPr="00D52289" w:rsidRDefault="00B86296" w:rsidP="00025B0B">
      <w:pPr>
        <w:pStyle w:val="Bullets1"/>
        <w:jc w:val="left"/>
      </w:pPr>
      <w:r w:rsidRPr="00D52289">
        <w:t>opisuje przebieg doświadczenia, podczas którego można zaobserwować zjawisko fotoelektryczne,</w:t>
      </w:r>
    </w:p>
    <w:p w:rsidR="00B86296" w:rsidRPr="00D52289" w:rsidRDefault="00B86296" w:rsidP="00025B0B">
      <w:pPr>
        <w:pStyle w:val="Bullets1"/>
        <w:jc w:val="left"/>
      </w:pPr>
      <w:r w:rsidRPr="00D52289">
        <w:t>ustala, czy zajdzie efekt fotoelektryczny – na podstawie pracy wyjścia metalu i długości fali (barwy) padającego nań promieniowania,</w:t>
      </w:r>
    </w:p>
    <w:p w:rsidR="00B86296" w:rsidRPr="00D52289" w:rsidRDefault="00B86296" w:rsidP="00025B0B">
      <w:pPr>
        <w:pStyle w:val="Bullets1"/>
        <w:jc w:val="left"/>
      </w:pPr>
      <w:r w:rsidRPr="00D52289">
        <w:t>wyjaśnia, czym jest foton; podaje zależność między jego energią a częstotliwością,</w:t>
      </w:r>
    </w:p>
    <w:p w:rsidR="00B86296" w:rsidRPr="00D52289" w:rsidRDefault="00B86296" w:rsidP="00025B0B">
      <w:pPr>
        <w:pStyle w:val="Bullets1"/>
        <w:jc w:val="left"/>
      </w:pPr>
      <w:r w:rsidRPr="00D52289">
        <w:t>rozróżnia rodzaje fal elektromagnetycznych,</w:t>
      </w:r>
    </w:p>
    <w:p w:rsidR="00B86296" w:rsidRPr="00D52289" w:rsidRDefault="00B86296" w:rsidP="00025B0B">
      <w:pPr>
        <w:pStyle w:val="Bullets1"/>
        <w:jc w:val="left"/>
      </w:pPr>
      <w:r w:rsidRPr="00D52289">
        <w:t>opisuje bilans energetyczny zjawiska fotoelektrycznego,</w:t>
      </w:r>
    </w:p>
    <w:p w:rsidR="00B86296" w:rsidRPr="00D52289" w:rsidRDefault="00B86296" w:rsidP="00025B0B">
      <w:pPr>
        <w:pStyle w:val="Bullets1"/>
        <w:jc w:val="left"/>
      </w:pPr>
      <w:r w:rsidRPr="00D52289">
        <w:t>wyjaśnia, czym jest dualizm korpuskularno-falowy światła,</w:t>
      </w:r>
    </w:p>
    <w:p w:rsidR="00B86296" w:rsidRPr="00D52289" w:rsidRDefault="00B86296" w:rsidP="00025B0B">
      <w:pPr>
        <w:pStyle w:val="Bullets1"/>
        <w:jc w:val="left"/>
      </w:pPr>
      <w:r w:rsidRPr="00D52289">
        <w:t>oblicza energię i prędkość elektronów wybitych z metalu przez promieniowanie o określonej częstotliwości,</w:t>
      </w:r>
    </w:p>
    <w:p w:rsidR="00B86296" w:rsidRPr="00D52289" w:rsidRDefault="00B86296" w:rsidP="00025B0B">
      <w:pPr>
        <w:pStyle w:val="Bullets1"/>
        <w:jc w:val="left"/>
      </w:pPr>
      <w:r w:rsidRPr="00D52289">
        <w:t>wyjaśnia mechanizm zjawiska fotoelektrycznego,</w:t>
      </w:r>
    </w:p>
    <w:p w:rsidR="009F2636" w:rsidRPr="00D52289" w:rsidRDefault="00B86296" w:rsidP="00025B0B">
      <w:pPr>
        <w:pStyle w:val="Bullets1"/>
        <w:jc w:val="left"/>
      </w:pPr>
      <w:r w:rsidRPr="00D52289">
        <w:t xml:space="preserve">wymienia przykłady zastosowania zjawiska fotoelektrycznego w życiu codziennym </w:t>
      </w:r>
    </w:p>
    <w:p w:rsidR="00B86296" w:rsidRPr="00D52289" w:rsidRDefault="00B86296" w:rsidP="00025B0B">
      <w:pPr>
        <w:pStyle w:val="Bullets1"/>
        <w:numPr>
          <w:ilvl w:val="0"/>
          <w:numId w:val="0"/>
        </w:numPr>
        <w:ind w:left="284"/>
        <w:jc w:val="left"/>
      </w:pPr>
      <w:r w:rsidRPr="00D52289">
        <w:t>(np. fotokomórka),</w:t>
      </w:r>
    </w:p>
    <w:p w:rsidR="00B86296" w:rsidRPr="00D52289" w:rsidRDefault="00B86296" w:rsidP="00025B0B">
      <w:pPr>
        <w:pStyle w:val="Bullets1"/>
        <w:jc w:val="left"/>
      </w:pPr>
      <w:r w:rsidRPr="00D52289">
        <w:t>stosuje zasadę zachowania energii do wyznaczania energii i prędkości elektronów.</w:t>
      </w:r>
    </w:p>
    <w:p w:rsidR="00B86296" w:rsidRPr="00D52289" w:rsidRDefault="00B86296" w:rsidP="009F2636">
      <w:pPr>
        <w:pStyle w:val="Paragraph1"/>
        <w:rPr>
          <w:b/>
        </w:rPr>
      </w:pPr>
      <w:r w:rsidRPr="00D52289">
        <w:rPr>
          <w:b/>
        </w:rPr>
        <w:t>Metody:</w:t>
      </w:r>
    </w:p>
    <w:p w:rsidR="00B86296" w:rsidRPr="00D52289" w:rsidRDefault="00B86296" w:rsidP="009F2636">
      <w:pPr>
        <w:pStyle w:val="Bullets1"/>
      </w:pPr>
      <w:r w:rsidRPr="00D52289">
        <w:t>pokaz,</w:t>
      </w:r>
    </w:p>
    <w:p w:rsidR="00B86296" w:rsidRPr="00D52289" w:rsidRDefault="00B86296" w:rsidP="009F2636">
      <w:pPr>
        <w:pStyle w:val="Bullets1"/>
      </w:pPr>
      <w:r w:rsidRPr="00D52289">
        <w:t>obserwacje,</w:t>
      </w:r>
    </w:p>
    <w:p w:rsidR="00B86296" w:rsidRPr="00D52289" w:rsidRDefault="00B86296" w:rsidP="009F2636">
      <w:pPr>
        <w:pStyle w:val="Bullets1"/>
      </w:pPr>
      <w:r w:rsidRPr="00D52289">
        <w:t>pogadanka.</w:t>
      </w:r>
    </w:p>
    <w:p w:rsidR="00B86296" w:rsidRPr="00D52289" w:rsidRDefault="00B86296" w:rsidP="009F2636">
      <w:pPr>
        <w:pStyle w:val="Paragraph1"/>
        <w:rPr>
          <w:b/>
        </w:rPr>
      </w:pPr>
      <w:r w:rsidRPr="00D52289">
        <w:rPr>
          <w:b/>
        </w:rPr>
        <w:t>Formy pracy:</w:t>
      </w:r>
    </w:p>
    <w:p w:rsidR="00B86296" w:rsidRPr="00D52289" w:rsidRDefault="00B86296" w:rsidP="009F2636">
      <w:pPr>
        <w:pStyle w:val="Bullets1"/>
      </w:pPr>
      <w:r w:rsidRPr="00D52289">
        <w:t>praca zbiorowa (z całą klasą),</w:t>
      </w:r>
    </w:p>
    <w:p w:rsidR="00B86296" w:rsidRPr="00D52289" w:rsidRDefault="00B86296" w:rsidP="009F2636">
      <w:pPr>
        <w:pStyle w:val="Bullets1"/>
      </w:pPr>
      <w:r w:rsidRPr="00D52289">
        <w:t>praca indywidualna.</w:t>
      </w:r>
    </w:p>
    <w:p w:rsidR="009F2636" w:rsidRPr="00D52289" w:rsidRDefault="009F2636" w:rsidP="009F2636">
      <w:pPr>
        <w:pStyle w:val="Paragraph1"/>
        <w:rPr>
          <w:b/>
        </w:rPr>
      </w:pPr>
    </w:p>
    <w:p w:rsidR="009F2636" w:rsidRPr="00D52289" w:rsidRDefault="009F2636" w:rsidP="009F2636">
      <w:pPr>
        <w:pStyle w:val="Paragraph1"/>
        <w:rPr>
          <w:b/>
        </w:rPr>
      </w:pPr>
    </w:p>
    <w:p w:rsidR="00B86296" w:rsidRPr="00D52289" w:rsidRDefault="00B86296" w:rsidP="009F2636">
      <w:pPr>
        <w:pStyle w:val="Paragraph1"/>
        <w:rPr>
          <w:b/>
        </w:rPr>
      </w:pPr>
      <w:r w:rsidRPr="00D52289">
        <w:rPr>
          <w:b/>
        </w:rPr>
        <w:lastRenderedPageBreak/>
        <w:t>Środki dydaktyczne: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rPr>
          <w:bCs/>
        </w:rPr>
        <w:t xml:space="preserve">przyrządy do doświadczeń: </w:t>
      </w:r>
      <w:r w:rsidRPr="00D52289">
        <w:rPr>
          <w:szCs w:val="20"/>
        </w:rPr>
        <w:t>elektroskop z przymocowaną płytką cynkową, lampa rtęciowa wytwarzająca promieniowanie nadfioletowe (do opalania), pręcik winidurowy, wełniana szmatka, szklana szyba do ochrony oczu przed promieniowaniem nadfioletowym,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>pokaz slajdów „Efekt fotoelektryczny”,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rPr>
          <w:bCs/>
        </w:rPr>
        <w:t>tekst – opis doświadczenia „</w:t>
      </w:r>
      <w:r w:rsidRPr="00D52289">
        <w:t>Obserwacja zjawiska fotoelektrycznego”,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 xml:space="preserve">link – „Zjawisko fotoelektryczne”, </w:t>
      </w:r>
    </w:p>
    <w:p w:rsidR="00025B0B" w:rsidRPr="00D52289" w:rsidRDefault="00025B0B" w:rsidP="00025B0B">
      <w:pPr>
        <w:pStyle w:val="Bullets1"/>
        <w:numPr>
          <w:ilvl w:val="0"/>
          <w:numId w:val="0"/>
        </w:numPr>
        <w:ind w:left="284"/>
        <w:jc w:val="left"/>
        <w:rPr>
          <w:b/>
          <w:bCs/>
        </w:rPr>
      </w:pPr>
      <w:hyperlink r:id="rId9" w:history="1">
        <w:r w:rsidRPr="00D52289">
          <w:rPr>
            <w:rStyle w:val="Hipercze"/>
          </w:rPr>
          <w:t>http://phet.colorado.edu/en/simulation/photoelectric</w:t>
        </w:r>
      </w:hyperlink>
      <w:r w:rsidRPr="00D52289">
        <w:t>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>pokaz slajdów „Widmo promieniowania elektromagnetycznego”,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>tekst „Dualizm korpuskularno-falowy”,</w:t>
      </w:r>
    </w:p>
    <w:p w:rsidR="00025B0B" w:rsidRPr="00D52289" w:rsidRDefault="00025B0B" w:rsidP="00025B0B">
      <w:pPr>
        <w:pStyle w:val="Bullets1"/>
        <w:jc w:val="left"/>
      </w:pPr>
      <w:r w:rsidRPr="00D52289">
        <w:t>tabela „Praca wyjścia wybranych metali”,</w:t>
      </w:r>
    </w:p>
    <w:p w:rsidR="00025B0B" w:rsidRPr="00D52289" w:rsidRDefault="00025B0B" w:rsidP="00025B0B">
      <w:pPr>
        <w:pStyle w:val="Bullets1"/>
        <w:jc w:val="left"/>
        <w:rPr>
          <w:bCs/>
        </w:rPr>
      </w:pPr>
      <w:r w:rsidRPr="00D52289">
        <w:t>plansza „Energia elektronu”,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>„Zadania”,</w:t>
      </w:r>
    </w:p>
    <w:p w:rsidR="00025B0B" w:rsidRPr="00D52289" w:rsidRDefault="00025B0B" w:rsidP="00025B0B">
      <w:pPr>
        <w:pStyle w:val="Bullets1"/>
        <w:jc w:val="left"/>
        <w:rPr>
          <w:b/>
          <w:bCs/>
        </w:rPr>
      </w:pPr>
      <w:r w:rsidRPr="00D52289">
        <w:t>plansza „Pytania sprawdzające”.</w:t>
      </w:r>
    </w:p>
    <w:p w:rsidR="00B86296" w:rsidRPr="00D52289" w:rsidRDefault="00B86296" w:rsidP="009F2636">
      <w:pPr>
        <w:pStyle w:val="Nagwek1"/>
      </w:pPr>
      <w:r w:rsidRPr="00D52289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86296" w:rsidRPr="00D52289" w:rsidTr="009F2636">
        <w:trPr>
          <w:trHeight w:val="448"/>
        </w:trPr>
        <w:tc>
          <w:tcPr>
            <w:tcW w:w="4644" w:type="dxa"/>
            <w:vAlign w:val="center"/>
          </w:tcPr>
          <w:p w:rsidR="00B86296" w:rsidRPr="00D52289" w:rsidRDefault="00B86296" w:rsidP="009F2636">
            <w:pPr>
              <w:spacing w:after="0"/>
              <w:rPr>
                <w:b/>
              </w:rPr>
            </w:pPr>
            <w:r w:rsidRPr="00D5228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B86296" w:rsidRPr="00D52289" w:rsidRDefault="00B86296" w:rsidP="009F2636">
            <w:pPr>
              <w:spacing w:after="0"/>
              <w:rPr>
                <w:b/>
              </w:rPr>
            </w:pPr>
            <w:r w:rsidRPr="00D52289">
              <w:rPr>
                <w:b/>
              </w:rPr>
              <w:t>Uwagi, wykorzystanie środków dydaktycznych</w:t>
            </w:r>
          </w:p>
        </w:tc>
      </w:tr>
      <w:tr w:rsidR="00B86296" w:rsidRPr="00D52289" w:rsidTr="0034234B">
        <w:tc>
          <w:tcPr>
            <w:tcW w:w="4644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Przypomnienie: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>na czym polega elektryzowanie ciał,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 xml:space="preserve">co to jest prąd elektryczny, 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 xml:space="preserve">jakie wielkości opisują falę elektromagnetyczną, 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 xml:space="preserve">jakie są rodzaje promieniowania elektromagnetycznego, 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>czym izolator różni się od przewodnika elektrycznego,</w:t>
            </w:r>
          </w:p>
          <w:p w:rsidR="00B86296" w:rsidRPr="00D52289" w:rsidRDefault="009F263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>co to jest praca,</w:t>
            </w:r>
          </w:p>
          <w:p w:rsidR="00025B0B" w:rsidRPr="00D52289" w:rsidRDefault="009F2636" w:rsidP="00025B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86296" w:rsidRPr="00D52289">
              <w:rPr>
                <w:rFonts w:asciiTheme="minorHAnsi" w:hAnsiTheme="minorHAnsi"/>
                <w:sz w:val="22"/>
                <w:szCs w:val="22"/>
              </w:rPr>
              <w:t>co to jest energia kinetyczna.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Należy powtórzyć ten materiał. Zrozumienie wszystkich wymienionych pojęć jest bardzo istotne dla zrozumienia zjawiska fotoelektrycznego.</w:t>
            </w:r>
          </w:p>
        </w:tc>
      </w:tr>
      <w:tr w:rsidR="00B86296" w:rsidRPr="00D52289" w:rsidTr="0034234B">
        <w:tc>
          <w:tcPr>
            <w:tcW w:w="4644" w:type="dxa"/>
          </w:tcPr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Przeprowadzenie doświadczenia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– rozładowanie ujemnie naładowanego elektroskopu za pomocą promieniowania ultrafioletowego.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Wyjaśnienie mechanizmu zjawiska fotoelektrycznego na podstawie obserwacji doświadczenia.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D52289" w:rsidRPr="00D52289">
              <w:rPr>
                <w:rFonts w:asciiTheme="minorHAnsi" w:hAnsiTheme="minorHAnsi"/>
                <w:sz w:val="22"/>
                <w:szCs w:val="22"/>
              </w:rPr>
              <w:t>pokazu slajdów</w:t>
            </w:r>
            <w:r w:rsidRPr="00D52289">
              <w:rPr>
                <w:rFonts w:asciiTheme="minorHAnsi" w:hAnsiTheme="minorHAnsi"/>
                <w:sz w:val="22"/>
                <w:szCs w:val="22"/>
              </w:rPr>
              <w:t xml:space="preserve"> „Efekt fotoelektryczny”.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Opis i przebieg doświadczenia można znaleźć w tekście „Obserwacja zjawiska fotoelektrycznego”.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Zjawisko fotoelektryczne to wybijanie elektronów z metalu za pomocą promieniowania elektromagnetycznego.</w:t>
            </w:r>
          </w:p>
        </w:tc>
      </w:tr>
      <w:tr w:rsidR="00B86296" w:rsidRPr="00D52289" w:rsidTr="0034234B">
        <w:tc>
          <w:tcPr>
            <w:tcW w:w="4644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Wyjaśnienie, dlaczego efekt fotoelektryczny zachodzi jedynie w przypadku promieniowania o dostatecznie dużej częstotliwości, a maksymalna energia </w:t>
            </w:r>
            <w:r w:rsidRPr="00D52289">
              <w:rPr>
                <w:rFonts w:asciiTheme="minorHAnsi" w:hAnsiTheme="minorHAnsi"/>
                <w:sz w:val="22"/>
                <w:szCs w:val="22"/>
              </w:rPr>
              <w:lastRenderedPageBreak/>
              <w:t>kinetyczna wybitego elektronu zależy wyłącznie od częstotliwości padającej fali.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Wprowadzenie wzoru na energię fotonu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E=hf</m:t>
              </m:r>
            </m:oMath>
            <w:r w:rsidRPr="00D522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Aby wyjaśnić zjawisko fotoelektryczne, warto posłużyć się symulacją dostępną na stronie: </w:t>
            </w:r>
            <w:r w:rsidR="009F2636" w:rsidRPr="00D52289">
              <w:rPr>
                <w:rFonts w:asciiTheme="minorHAnsi" w:hAnsiTheme="minorHAnsi"/>
                <w:sz w:val="22"/>
                <w:szCs w:val="22"/>
              </w:rPr>
              <w:t>http://phet.colorado.edu/en</w:t>
            </w:r>
            <w:r w:rsidRPr="00D52289">
              <w:rPr>
                <w:rFonts w:asciiTheme="minorHAnsi" w:hAnsiTheme="minorHAnsi"/>
                <w:sz w:val="22"/>
                <w:szCs w:val="22"/>
              </w:rPr>
              <w:br/>
            </w:r>
            <w:r w:rsidR="009F2636" w:rsidRPr="00D52289">
              <w:rPr>
                <w:rFonts w:asciiTheme="minorHAnsi" w:hAnsiTheme="minorHAnsi"/>
                <w:sz w:val="22"/>
                <w:szCs w:val="22"/>
              </w:rPr>
              <w:t>/</w:t>
            </w:r>
            <w:r w:rsidRPr="00D52289">
              <w:rPr>
                <w:rFonts w:asciiTheme="minorHAnsi" w:hAnsiTheme="minorHAnsi"/>
                <w:sz w:val="22"/>
                <w:szCs w:val="22"/>
              </w:rPr>
              <w:t>simulation/photoelectric.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lastRenderedPageBreak/>
              <w:t>W 1921 r. Albert Einstein otrzymał nagrodę Nobla za wyjaśnienie tego zjawiska.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Fala elektromagnetyczna jako strumień fotonów, których energia jest proporcjonalna do częstotliwości fali.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Wykorzystanie p</w:t>
            </w:r>
            <w:r w:rsidR="00D52289" w:rsidRPr="00D52289">
              <w:rPr>
                <w:rFonts w:asciiTheme="minorHAnsi" w:hAnsiTheme="minorHAnsi"/>
                <w:sz w:val="22"/>
                <w:szCs w:val="22"/>
              </w:rPr>
              <w:t>okazu slajdów</w:t>
            </w:r>
            <w:r w:rsidRPr="00D52289">
              <w:rPr>
                <w:rFonts w:asciiTheme="minorHAnsi" w:hAnsiTheme="minorHAnsi"/>
                <w:sz w:val="22"/>
                <w:szCs w:val="22"/>
              </w:rPr>
              <w:t xml:space="preserve"> „Widmo promieniowania elektromagnetycznego”.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Stała Plancka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h=6,63∙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J∙s</m:t>
              </m:r>
            </m:oMath>
            <w:r w:rsidRPr="00D522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Dla zainteresowanych uczniów – więcej informacji dotyczących korpuskularno-falowej natury światła można znaleźć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w tekście „Dualizm korpuskularno-falowy”.</w:t>
            </w:r>
          </w:p>
        </w:tc>
      </w:tr>
      <w:tr w:rsidR="00B86296" w:rsidRPr="00D52289" w:rsidTr="0034234B">
        <w:tc>
          <w:tcPr>
            <w:tcW w:w="4644" w:type="dxa"/>
          </w:tcPr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wyjaśnienie wzoru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na energię kinetyczną wybitego elektronu: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=hf-W</m:t>
              </m:r>
            </m:oMath>
            <w:r w:rsidRPr="00D522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Praca wyjścia to energia potrzebna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na wyrwanie elektronu z powierzchni metalu, zależna od rodzaju metalu.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D52289" w:rsidRPr="00D52289">
              <w:rPr>
                <w:rFonts w:asciiTheme="minorHAnsi" w:hAnsiTheme="minorHAnsi"/>
                <w:sz w:val="22"/>
                <w:szCs w:val="22"/>
              </w:rPr>
              <w:t>tabeli</w:t>
            </w:r>
            <w:r w:rsidRPr="00D52289">
              <w:rPr>
                <w:rFonts w:asciiTheme="minorHAnsi" w:hAnsiTheme="minorHAnsi"/>
                <w:sz w:val="22"/>
                <w:szCs w:val="22"/>
              </w:rPr>
              <w:t xml:space="preserve"> „Praca wyjścia wybranych metali”.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Aby doszło do wybicia elektronu z metalu, elektron musi pochłonąć foton o energii równej co najmniej pracy wyjścia: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</m:oMath>
            <w:r w:rsidRPr="00D52289">
              <w:rPr>
                <w:rFonts w:asciiTheme="minorHAnsi" w:hAnsiTheme="minorHAnsi"/>
                <w:sz w:val="22"/>
                <w:szCs w:val="22"/>
              </w:rPr>
              <w:t xml:space="preserve">. Stąd minimalna częstotliwość promieniowania padającego na metal, potrzebna do zajścia efektu fotoelektrycznego: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den>
              </m:f>
            </m:oMath>
            <w:r w:rsidRPr="00D522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6296" w:rsidRPr="00D52289" w:rsidRDefault="00B86296" w:rsidP="00D522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Wy</w:t>
            </w:r>
            <w:r w:rsidR="00D52289" w:rsidRPr="00D52289">
              <w:rPr>
                <w:rFonts w:asciiTheme="minorHAnsi" w:hAnsiTheme="minorHAnsi"/>
                <w:sz w:val="22"/>
                <w:szCs w:val="22"/>
              </w:rPr>
              <w:t>korzystanie planszy</w:t>
            </w:r>
            <w:r w:rsidRPr="00D52289">
              <w:rPr>
                <w:rFonts w:asciiTheme="minorHAnsi" w:hAnsiTheme="minorHAnsi"/>
                <w:sz w:val="22"/>
                <w:szCs w:val="22"/>
              </w:rPr>
              <w:t xml:space="preserve"> „Energia elektronu”.</w:t>
            </w:r>
          </w:p>
        </w:tc>
      </w:tr>
      <w:tr w:rsidR="00B86296" w:rsidRPr="00D52289" w:rsidTr="0034234B">
        <w:tc>
          <w:tcPr>
            <w:tcW w:w="4644" w:type="dxa"/>
          </w:tcPr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Wprowadzenie i wyjaśnienie jednostki pracy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i energii – elektronowoltu (1 eV).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eV=1,6∙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J</m:t>
              </m:r>
            </m:oMath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Dla zainteresowanych – 1 eV to energia, jaką uzyskuje 1 elektron, który przemieścił się między dwoma punktami pola elektrycznego o różnicy potencjałów równej 1 V.</w:t>
            </w:r>
          </w:p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Jeśli energię wyrażamy w elektronowoltach, to stała Plancka wynosi w przybliżeniu: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h=4,14∙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eV∙s</m:t>
              </m:r>
            </m:oMath>
            <w:r w:rsidRPr="00D522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86296" w:rsidRPr="00D52289" w:rsidTr="0034234B">
        <w:tc>
          <w:tcPr>
            <w:tcW w:w="4644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Omówienie zastosowania zjawiska fotoelektrycznego w życiu codziennym.</w:t>
            </w:r>
          </w:p>
        </w:tc>
        <w:tc>
          <w:tcPr>
            <w:tcW w:w="4678" w:type="dxa"/>
          </w:tcPr>
          <w:p w:rsidR="009F263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 xml:space="preserve">Omówienie zasad działania fotokomórki </w:t>
            </w:r>
          </w:p>
          <w:p w:rsidR="00B86296" w:rsidRPr="00D52289" w:rsidRDefault="00B86296" w:rsidP="009F263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i fotopowielacz</w:t>
            </w:r>
            <w:bookmarkStart w:id="0" w:name="_GoBack"/>
            <w:bookmarkEnd w:id="0"/>
            <w:r w:rsidRPr="00D52289">
              <w:rPr>
                <w:rFonts w:asciiTheme="minorHAnsi" w:hAnsiTheme="minorHAnsi"/>
                <w:sz w:val="22"/>
                <w:szCs w:val="22"/>
              </w:rPr>
              <w:t xml:space="preserve">a. </w:t>
            </w:r>
          </w:p>
        </w:tc>
      </w:tr>
      <w:tr w:rsidR="00B86296" w:rsidRPr="00D52289" w:rsidTr="0034234B">
        <w:tc>
          <w:tcPr>
            <w:tcW w:w="4644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Przykładowe zadania – „Zadania”.</w:t>
            </w:r>
          </w:p>
        </w:tc>
      </w:tr>
      <w:tr w:rsidR="00B86296" w:rsidRPr="00D52289" w:rsidTr="0034234B">
        <w:tc>
          <w:tcPr>
            <w:tcW w:w="4644" w:type="dxa"/>
          </w:tcPr>
          <w:p w:rsidR="00B86296" w:rsidRPr="00D52289" w:rsidRDefault="00B86296" w:rsidP="009F263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B86296" w:rsidRPr="00D52289" w:rsidRDefault="00B86296" w:rsidP="009F2636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5228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  <w:p w:rsidR="00D52289" w:rsidRPr="00D52289" w:rsidRDefault="00D52289" w:rsidP="00D52289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2289" w:rsidRPr="00D52289" w:rsidRDefault="00D52289" w:rsidP="00D52289">
      <w:pPr>
        <w:pStyle w:val="Numbers1"/>
        <w:numPr>
          <w:ilvl w:val="0"/>
          <w:numId w:val="0"/>
        </w:numPr>
        <w:ind w:left="284"/>
      </w:pPr>
    </w:p>
    <w:p w:rsidR="00D52289" w:rsidRPr="00D52289" w:rsidRDefault="00D52289" w:rsidP="00D52289">
      <w:pPr>
        <w:pStyle w:val="Numbers1"/>
        <w:numPr>
          <w:ilvl w:val="0"/>
          <w:numId w:val="0"/>
        </w:numPr>
        <w:ind w:left="284"/>
      </w:pPr>
    </w:p>
    <w:p w:rsidR="00D52289" w:rsidRPr="00D52289" w:rsidRDefault="00D52289" w:rsidP="00D52289">
      <w:pPr>
        <w:pStyle w:val="Numbers1"/>
        <w:numPr>
          <w:ilvl w:val="0"/>
          <w:numId w:val="0"/>
        </w:numPr>
        <w:ind w:left="284"/>
      </w:pPr>
    </w:p>
    <w:p w:rsidR="00D52289" w:rsidRPr="00D52289" w:rsidRDefault="00D52289" w:rsidP="00D52289">
      <w:pPr>
        <w:pStyle w:val="Nagwek1"/>
        <w:spacing w:before="0"/>
      </w:pPr>
      <w:r w:rsidRPr="00D52289">
        <w:lastRenderedPageBreak/>
        <w:t>Pytania sprawdzające</w:t>
      </w:r>
    </w:p>
    <w:p w:rsidR="00B86296" w:rsidRPr="00D52289" w:rsidRDefault="00B86296" w:rsidP="009F2636">
      <w:pPr>
        <w:pStyle w:val="Numbers1"/>
      </w:pPr>
      <w:r w:rsidRPr="00D52289">
        <w:t>Wyjaśnij, na czym polega dualizm korpuskularno-falowy światła.</w:t>
      </w:r>
    </w:p>
    <w:p w:rsidR="00B86296" w:rsidRPr="00D52289" w:rsidRDefault="00B86296" w:rsidP="009F2636">
      <w:pPr>
        <w:pStyle w:val="Numbers1"/>
      </w:pPr>
      <w:r w:rsidRPr="00D52289">
        <w:t>Wyjaśnij mechanizm zjawiska fotoelektrycznego.</w:t>
      </w:r>
    </w:p>
    <w:p w:rsidR="008264BA" w:rsidRPr="00D52289" w:rsidRDefault="00B86296" w:rsidP="009F2636">
      <w:pPr>
        <w:pStyle w:val="Numbers1"/>
      </w:pPr>
      <w:r w:rsidRPr="00D52289">
        <w:t>Wyjaśnij, co rozumiesz przez określenie „praca wyjścia elektronu z metalu”.</w:t>
      </w:r>
    </w:p>
    <w:sectPr w:rsidR="008264BA" w:rsidRPr="00D52289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DC" w:rsidRDefault="007058DC" w:rsidP="00A814E0">
      <w:pPr>
        <w:spacing w:after="0" w:line="240" w:lineRule="auto"/>
      </w:pPr>
      <w:r>
        <w:separator/>
      </w:r>
    </w:p>
  </w:endnote>
  <w:endnote w:type="continuationSeparator" w:id="1">
    <w:p w:rsidR="007058DC" w:rsidRDefault="007058D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DC" w:rsidRDefault="007058DC" w:rsidP="00A814E0">
      <w:pPr>
        <w:spacing w:after="0" w:line="240" w:lineRule="auto"/>
      </w:pPr>
      <w:r>
        <w:separator/>
      </w:r>
    </w:p>
  </w:footnote>
  <w:footnote w:type="continuationSeparator" w:id="1">
    <w:p w:rsidR="007058DC" w:rsidRDefault="007058D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2113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21138">
          <w:fldChar w:fldCharType="begin"/>
        </w:r>
        <w:r w:rsidR="00343831">
          <w:instrText xml:space="preserve"> PAGE   \* MERGEFORMAT </w:instrText>
        </w:r>
        <w:r w:rsidRPr="00F21138">
          <w:fldChar w:fldCharType="separate"/>
        </w:r>
        <w:r w:rsidR="00D52289" w:rsidRPr="00D52289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52B93"/>
    <w:multiLevelType w:val="hybridMultilevel"/>
    <w:tmpl w:val="E722C866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F10EF"/>
    <w:multiLevelType w:val="hybridMultilevel"/>
    <w:tmpl w:val="93C8D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0A0A64"/>
    <w:multiLevelType w:val="hybridMultilevel"/>
    <w:tmpl w:val="61346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0">
    <w:nsid w:val="403A324D"/>
    <w:multiLevelType w:val="hybridMultilevel"/>
    <w:tmpl w:val="E65E4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4E775C9"/>
    <w:multiLevelType w:val="hybridMultilevel"/>
    <w:tmpl w:val="C0EEE0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1C7918"/>
    <w:multiLevelType w:val="hybridMultilevel"/>
    <w:tmpl w:val="B13CD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A345C3"/>
    <w:multiLevelType w:val="hybridMultilevel"/>
    <w:tmpl w:val="2236D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5"/>
  </w:num>
  <w:num w:numId="4">
    <w:abstractNumId w:val="16"/>
  </w:num>
  <w:num w:numId="5">
    <w:abstractNumId w:val="25"/>
  </w:num>
  <w:num w:numId="6">
    <w:abstractNumId w:val="45"/>
  </w:num>
  <w:num w:numId="7">
    <w:abstractNumId w:val="46"/>
  </w:num>
  <w:num w:numId="8">
    <w:abstractNumId w:val="23"/>
  </w:num>
  <w:num w:numId="9">
    <w:abstractNumId w:val="31"/>
  </w:num>
  <w:num w:numId="10">
    <w:abstractNumId w:val="39"/>
  </w:num>
  <w:num w:numId="11">
    <w:abstractNumId w:val="6"/>
  </w:num>
  <w:num w:numId="12">
    <w:abstractNumId w:val="36"/>
  </w:num>
  <w:num w:numId="13">
    <w:abstractNumId w:val="28"/>
  </w:num>
  <w:num w:numId="14">
    <w:abstractNumId w:val="32"/>
  </w:num>
  <w:num w:numId="15">
    <w:abstractNumId w:val="12"/>
  </w:num>
  <w:num w:numId="16">
    <w:abstractNumId w:val="9"/>
  </w:num>
  <w:num w:numId="17">
    <w:abstractNumId w:val="27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4"/>
  </w:num>
  <w:num w:numId="25">
    <w:abstractNumId w:val="18"/>
  </w:num>
  <w:num w:numId="26">
    <w:abstractNumId w:val="22"/>
  </w:num>
  <w:num w:numId="27">
    <w:abstractNumId w:val="43"/>
  </w:num>
  <w:num w:numId="28">
    <w:abstractNumId w:val="34"/>
  </w:num>
  <w:num w:numId="29">
    <w:abstractNumId w:val="8"/>
  </w:num>
  <w:num w:numId="30">
    <w:abstractNumId w:val="7"/>
  </w:num>
  <w:num w:numId="31">
    <w:abstractNumId w:val="37"/>
  </w:num>
  <w:num w:numId="32">
    <w:abstractNumId w:val="10"/>
  </w:num>
  <w:num w:numId="33">
    <w:abstractNumId w:val="30"/>
  </w:num>
  <w:num w:numId="34">
    <w:abstractNumId w:val="11"/>
  </w:num>
  <w:num w:numId="35">
    <w:abstractNumId w:val="21"/>
  </w:num>
  <w:num w:numId="36">
    <w:abstractNumId w:val="42"/>
  </w:num>
  <w:num w:numId="37">
    <w:abstractNumId w:val="13"/>
  </w:num>
  <w:num w:numId="38">
    <w:abstractNumId w:val="35"/>
  </w:num>
  <w:num w:numId="39">
    <w:abstractNumId w:val="20"/>
  </w:num>
  <w:num w:numId="40">
    <w:abstractNumId w:val="26"/>
  </w:num>
  <w:num w:numId="41">
    <w:abstractNumId w:val="44"/>
  </w:num>
  <w:num w:numId="42">
    <w:abstractNumId w:val="19"/>
  </w:num>
  <w:num w:numId="43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25B0B"/>
    <w:rsid w:val="000C1FCD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60D6B"/>
    <w:rsid w:val="00673BC4"/>
    <w:rsid w:val="00693221"/>
    <w:rsid w:val="006948A4"/>
    <w:rsid w:val="006A2753"/>
    <w:rsid w:val="007058DC"/>
    <w:rsid w:val="0075706C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9F2636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86296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52289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21138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3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photoelectric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5EC4-BF46-42DC-B4C9-B5FA894E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2014-06-05T13:32:00Z</dcterms:created>
  <dcterms:modified xsi:type="dcterms:W3CDTF">2014-06-24T18:03:00Z</dcterms:modified>
</cp:coreProperties>
</file>